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мастер – класса для родителей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49"/>
        <w:tblW w:w="0" w:type="auto"/>
        <w:tblLook w:val="04A0" w:firstRow="1" w:lastRow="0" w:firstColumn="1" w:lastColumn="0" w:noHBand="0" w:noVBand="1"/>
      </w:tblPr>
      <w:tblGrid>
        <w:gridCol w:w="3640"/>
        <w:gridCol w:w="3443"/>
        <w:gridCol w:w="3837"/>
        <w:gridCol w:w="3640"/>
      </w:tblGrid>
      <w:tr>
        <w:tblPrEx/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С.М.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родители,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мастер – класса: 20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Предварительная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109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тему мастер-класса опираясь на анкетирование родителей.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Проинформировать о мастер-классе с помощью объявления в группах за две недели до мастер-класса.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консультационный материал в виде презентации по теме: «Игрушки – заместители в сюжетно-ролевой игре»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предметы, которые можно использовать дома вместо игрушек-заместителей.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оборудование, материал для мастера – класса.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Продумать расстановку мебели.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статистику о проведенном анкетировании родителей.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вопросы для рефлексии.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мастер -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10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заместителей в сюжетно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ролевой игре детей младшего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мастер -класса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109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совместную деятельность по развитию социально-коммуникативных навыков у детей младшего дошкольного возраста.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 xml:space="preserve">Задачи</w:t>
            </w:r>
            <w:r>
              <w:rPr>
                <w:rFonts w:ascii="Times New Roman" w:hAnsi="Times New Roman" w:eastAsia="Calibri" w:cs="Times New Roman"/>
                <w:sz w:val="28"/>
              </w:rPr>
              <w:t xml:space="preserve">, которые Вы будите решать для достижения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109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родителей о важности сюжетно – ролевой игры в жизни дошкольника и что такое «Игрушки - заместители»?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Продемонстрировать игрушки - заместители, которые легко изготовить в домашних условиях.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Развить интерес к сюжетно-ролевой игре с использованием игрушек – заместителей у детей и родителей.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в игре гуманные чувства и дружбы между детьми.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 xml:space="preserve">Новый термин для родителей</w:t>
            </w:r>
            <w:r>
              <w:rPr>
                <w:rFonts w:ascii="Times New Roman" w:hAnsi="Times New Roman" w:eastAsia="Calibri" w:cs="Times New Roman"/>
                <w:sz w:val="28"/>
              </w:rPr>
            </w:r>
          </w:p>
        </w:tc>
        <w:tc>
          <w:tcPr>
            <w:gridSpan w:val="3"/>
            <w:tcW w:w="109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 – ролевая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деятельность, в которой дети берут на себя те или иные функции взрослых людей и в специально создаваемых ими игровых воображаемых условиях воспроизводят деятельность взрослых и отношения между ними.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 xml:space="preserve">Актуальность</w:t>
            </w:r>
            <w:r>
              <w:rPr>
                <w:rFonts w:ascii="Times New Roman" w:hAnsi="Times New Roman" w:eastAsia="Calibri" w:cs="Times New Roman"/>
                <w:sz w:val="28"/>
              </w:rPr>
            </w:r>
          </w:p>
        </w:tc>
        <w:tc>
          <w:tcPr>
            <w:gridSpan w:val="3"/>
            <w:tcW w:w="10920" w:type="dxa"/>
            <w:textDirection w:val="lrTb"/>
            <w:noWrap w:val="false"/>
          </w:tcPr>
          <w:p>
            <w:pPr>
              <w:ind w:firstLine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Одним из главных направлений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разносторонне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развитие личности ребенка. Весь педагогический процесс в условиях дошкольного учреждения строится на игровой деятельности. Именно через игровую деятельность ребенок учиться взаимодействовать со сверстниками и взрослыми, у него активно развивается речь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кое воображение. Развитие ребенка в игре – задача не только детского сада. Очень важно создавать единое образовательное пространство ДОУ и семьи, с этой целью, ведется просветительская работа с родителями воспитанников по обучению их игровой деятельности.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вовлечение родителей в процесс развития социализации детей через игровую деятельность, будет способствовать всестороннему и полноценному развитию личности ребенка.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 xml:space="preserve">Новизна мастер - класса</w:t>
            </w:r>
            <w:r>
              <w:rPr>
                <w:rFonts w:ascii="Times New Roman" w:hAnsi="Times New Roman" w:eastAsia="Calibri" w:cs="Times New Roman"/>
                <w:sz w:val="28"/>
              </w:rPr>
            </w:r>
          </w:p>
        </w:tc>
        <w:tc>
          <w:tcPr>
            <w:gridSpan w:val="3"/>
            <w:tcW w:w="10920" w:type="dxa"/>
            <w:textDirection w:val="lrTb"/>
            <w:noWrap w:val="false"/>
          </w:tcPr>
          <w:p>
            <w:pPr>
              <w:ind w:firstLine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Новизна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данного мастер – класса заключается в совместном «проживании» детей, родителей и педагогов в сюжетно – ролевых играх, что будет способствовать к сплочению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родительского коллектива, к увеличению количества семей участвующей в жизнедеятельности группы и ДОУ, а также к повышению педагогической компетентности родителей воспитанников.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 xml:space="preserve">Результаты, которые Вы планируете получить в ходе проведения мероприятия</w:t>
            </w:r>
            <w:r>
              <w:rPr>
                <w:rFonts w:ascii="Times New Roman" w:hAnsi="Times New Roman" w:eastAsia="Calibri" w:cs="Times New Roman"/>
                <w:sz w:val="28"/>
              </w:rPr>
            </w:r>
          </w:p>
        </w:tc>
        <w:tc>
          <w:tcPr>
            <w:gridSpan w:val="3"/>
            <w:tcW w:w="10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-Р</w:t>
            </w:r>
            <w:r>
              <w:rPr>
                <w:rFonts w:ascii="Times New Roman" w:hAnsi="Times New Roman" w:cs="Times New Roman"/>
                <w:sz w:val="28"/>
              </w:rPr>
              <w:t xml:space="preserve">одители </w:t>
            </w:r>
            <w:r>
              <w:rPr>
                <w:rFonts w:ascii="Times New Roman" w:hAnsi="Times New Roman" w:cs="Times New Roman"/>
                <w:sz w:val="28"/>
              </w:rPr>
              <w:t xml:space="preserve">будут знать</w:t>
            </w:r>
            <w:r>
              <w:rPr>
                <w:rFonts w:ascii="Times New Roman" w:hAnsi="Times New Roman" w:cs="Times New Roman"/>
                <w:sz w:val="28"/>
              </w:rPr>
              <w:t xml:space="preserve"> о роли игрушки – заместителя</w:t>
            </w:r>
            <w:r>
              <w:rPr>
                <w:rFonts w:ascii="Times New Roman" w:hAnsi="Times New Roman" w:cs="Times New Roman"/>
                <w:sz w:val="28"/>
              </w:rPr>
              <w:t xml:space="preserve"> в сюжетно-ролевой игре;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-Р</w:t>
            </w:r>
            <w:r>
              <w:rPr>
                <w:rFonts w:ascii="Times New Roman" w:hAnsi="Times New Roman" w:cs="Times New Roman"/>
                <w:sz w:val="28"/>
              </w:rPr>
              <w:t xml:space="preserve">одители будут уметь применять</w:t>
            </w:r>
            <w:r>
              <w:rPr>
                <w:rFonts w:ascii="Times New Roman" w:hAnsi="Times New Roman" w:cs="Times New Roman"/>
                <w:sz w:val="28"/>
              </w:rPr>
              <w:t xml:space="preserve"> игрушки –заместители в игре с ребенком в домашних условиях;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-Р</w:t>
            </w:r>
            <w:r>
              <w:rPr>
                <w:rFonts w:ascii="Times New Roman" w:hAnsi="Times New Roman" w:cs="Times New Roman"/>
                <w:sz w:val="28"/>
              </w:rPr>
              <w:t xml:space="preserve">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 будут обладать</w:t>
            </w:r>
            <w:r>
              <w:rPr>
                <w:rFonts w:ascii="Times New Roman" w:hAnsi="Times New Roman" w:cs="Times New Roman"/>
                <w:sz w:val="28"/>
              </w:rPr>
              <w:t xml:space="preserve"> умениями коммуникативной культуры;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</w:rPr>
              <w:t xml:space="preserve">Возникнет </w:t>
            </w:r>
            <w:r>
              <w:rPr>
                <w:rFonts w:ascii="Times New Roman" w:hAnsi="Times New Roman" w:cs="Times New Roman"/>
                <w:sz w:val="28"/>
              </w:rPr>
              <w:t xml:space="preserve">взаимное доверие во взаимоотношениях между педагогами и родителями</w:t>
            </w:r>
            <w:r>
              <w:rPr>
                <w:rFonts w:ascii="Times New Roman" w:hAnsi="Times New Roman" w:cs="Times New Roman"/>
                <w:sz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-Повысится уровень доверия родителей к детскому саду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Образовательные технологии используемые при проектировании мероприятия</w:t>
            </w:r>
            <w:r>
              <w:rPr>
                <w:rFonts w:ascii="Times New Roman" w:hAnsi="Times New Roman" w:eastAsia="Calibri" w:cs="Times New Roman"/>
                <w:sz w:val="28"/>
              </w:rPr>
            </w:r>
          </w:p>
        </w:tc>
        <w:tc>
          <w:tcPr>
            <w:gridSpan w:val="3"/>
            <w:tcW w:w="109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Информационно-коммуникативные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замещения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4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 xml:space="preserve">Опишите содержательные этапы мероприятия с указанием используемых приемов и методов</w:t>
            </w:r>
            <w:r>
              <w:rPr>
                <w:rFonts w:ascii="Times New Roman" w:hAnsi="Times New Roman" w:eastAsia="Calibri" w:cs="Times New Roman"/>
                <w:sz w:val="28"/>
              </w:rPr>
            </w:r>
          </w:p>
        </w:tc>
        <w:tc>
          <w:tcPr>
            <w:tcW w:w="34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Основная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Заключительная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4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</w:r>
            <w:r>
              <w:rPr>
                <w:rFonts w:ascii="Times New Roman" w:hAnsi="Times New Roman" w:eastAsia="Calibri" w:cs="Times New Roman"/>
                <w:sz w:val="28"/>
              </w:rPr>
            </w:r>
          </w:p>
        </w:tc>
        <w:tc>
          <w:tcPr>
            <w:tcW w:w="34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1.Вступительное слово педагога: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статистики по проведенной анкете.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Анкета.См.приложение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-Озвучивание термина «Сюжетно-ролевая игра»;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актуальность,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-новизна мастер-класса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игрушками – заместителями;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2.Наглядный метод – показ замещения игрушки – заместителя;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3.Совместное проигрывание сюжетно – ролевых игр: «Гараж», «Кафе», «Городки»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см.приложение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-Провести рефлексию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наводящие вопросы.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см.приложение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Раздать родителям консультационный 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 «изготовление игрушек-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заместителей в домашних условиях»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окончании мастер-класса, дети с собой забирают понравившиеся им игрушки – заместители.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 xml:space="preserve">Перечислите оборудование, необходимое для проведения мероприятия</w:t>
            </w:r>
            <w:r>
              <w:rPr>
                <w:rFonts w:ascii="Times New Roman" w:hAnsi="Times New Roman" w:eastAsia="Calibri" w:cs="Times New Roman"/>
                <w:sz w:val="28"/>
              </w:rPr>
            </w:r>
          </w:p>
        </w:tc>
        <w:tc>
          <w:tcPr>
            <w:gridSpan w:val="3"/>
            <w:tcW w:w="109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игры «гараж»: деревянный конструктор (кирпичики, кубики), игрушка – заместитель (машина –грузовик) -пятилитровая бутылка на каждого ребенка, веревочки.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игры «Кафе» - детская мебель (столик, стульчик на каждого ребенка), детские игрушки мягкие, игрушки – заместители (деревянные кубики, кирпичики, домино, мелкий конструктор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большие пуговицы)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игры «Городок» - игрушки –заместители (картонные стаканчики)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 xml:space="preserve">Список используемой литературы</w:t>
            </w:r>
            <w:r>
              <w:rPr>
                <w:rFonts w:ascii="Times New Roman" w:hAnsi="Times New Roman" w:eastAsia="Calibri" w:cs="Times New Roman"/>
                <w:sz w:val="28"/>
              </w:rPr>
            </w:r>
          </w:p>
        </w:tc>
        <w:tc>
          <w:tcPr>
            <w:gridSpan w:val="3"/>
            <w:tcW w:w="10920" w:type="dxa"/>
            <w:textDirection w:val="lrTb"/>
            <w:noWrap w:val="false"/>
          </w:tcPr>
          <w:p>
            <w:pPr>
              <w:pStyle w:val="650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Е.И. Попова, А.Ф.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Сунцова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«Сюжетно – ролевые игры 21 века для социально – коммуникативного развития 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детей в игре: Пособие для воспитателя дет. сада/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Сост.А.К.Бондаренко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Матусик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1983.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360"/>
              <w:jc w:val="bot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t xml:space="preserve"> </w:t>
            </w:r>
            <w:hyperlink r:id="rId9" w:tooltip="https://www.maam.ru/detskijsad/tehnologija-organizaci-master-klasa-dlja-roditelei-yeksperimentiruem-vmeste-s-rebenkom.html?ysclid=m32xocjce988336955" w:history="1">
              <w:r>
                <w:rPr>
                  <w:rStyle w:val="651"/>
                  <w:rFonts w:ascii="Times New Roman" w:hAnsi="Times New Roman" w:cs="Times New Roman"/>
                  <w:sz w:val="28"/>
                  <w:szCs w:val="28"/>
                </w:rPr>
                <w:t xml:space="preserve">https://www.maam.ru/detskijsad/tehnologija-organizaci-master-klasa-dlja-roditelei-yeksperimentiruem-vmeste-s-rebenkom.html?ysclid=m32xocjce988336955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360"/>
              <w:jc w:val="bot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51"/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hyperlink r:id="rId10" w:tooltip="https://infourok.ru/metodicheskie-rekomendacii-obshie-trebovaniya-k-oformleniyu-razrabotki-master-klassa-4163915.html?ysclid=m34lyj3ckq496707383" w:history="1">
              <w:r>
                <w:rPr>
                  <w:rStyle w:val="651"/>
                  <w:rFonts w:ascii="Times New Roman" w:hAnsi="Times New Roman" w:cs="Times New Roman"/>
                  <w:sz w:val="28"/>
                  <w:szCs w:val="28"/>
                </w:rPr>
                <w:t xml:space="preserve">https://infourok.ru/metodicheskie-rekomendacii-obshie-trebovaniya-k-oformleniyu-razrabotki-master-klassa-4163915.html?ysclid=m34lyj3ckq496707383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t xml:space="preserve"> </w:t>
            </w:r>
            <w:hyperlink r:id="rId11" w:tooltip="https://www.maam.ru/blogs/download84735.html" w:history="1">
              <w:r>
                <w:rPr>
                  <w:rStyle w:val="651"/>
                  <w:rFonts w:ascii="Times New Roman" w:hAnsi="Times New Roman" w:cs="Times New Roman"/>
                  <w:sz w:val="28"/>
                  <w:szCs w:val="28"/>
                </w:rPr>
                <w:t xml:space="preserve">https://www.maam.ru/blogs/download84735.html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1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left="360"/>
        <w:jc w:val="center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Анкета для родителей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left="360"/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«Игра в жизни ребенка»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Просим Вас принять учас</w:t>
      </w:r>
      <w:r>
        <w:rPr>
          <w:rFonts w:ascii="Times New Roman" w:hAnsi="Times New Roman" w:cs="Times New Roman"/>
          <w:sz w:val="28"/>
          <w:szCs w:val="28"/>
        </w:rPr>
        <w:t xml:space="preserve">тие в анкетировании в рамках развития сотрудничества детского сада и семьи в области развития игровой деятельности детей. Эта анкета поможет Вам и нам понять, насколько Вы умеете играть и общаться со своим ребенком. Анкета анонимна, но очень важна для нас.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8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предпочитает делать Ваш ребенок дома в свободное время?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9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Смотреть телевизор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9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гулять на улице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9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играть с игрушками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9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8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игра, </w:t>
      </w:r>
      <w:r>
        <w:rPr>
          <w:rFonts w:ascii="Times New Roman" w:hAnsi="Times New Roman" w:cs="Times New Roman"/>
          <w:sz w:val="28"/>
          <w:szCs w:val="28"/>
        </w:rPr>
        <w:t xml:space="preserve">по Вашему мнению</w:t>
      </w:r>
      <w:r>
        <w:rPr>
          <w:rFonts w:ascii="Times New Roman" w:hAnsi="Times New Roman" w:cs="Times New Roman"/>
          <w:sz w:val="28"/>
          <w:szCs w:val="28"/>
        </w:rPr>
        <w:t xml:space="preserve">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10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это вид непродуктивной деятельности, мотив, который заключается не в ее результатах, а в самом процессе.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10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это вид деятельности, предназначенный для отдыха и забав.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10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это основной вид деятельности, развития и обучения ребенка.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8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часто Вы приобретаете для своих детей игрушки?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1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Покупаю подарки к празднику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1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раз в неделю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1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раз в месяц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1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по праздникам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1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покупаю игрушки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8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является для Вас мотивом для покупки детских игрушек?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Покупаю подарки к празднику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 в магазин покупать одежду, заодно покупаю понравившиеся игрушки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просто порадовать своего ребенка новой игрушкой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старые игрушки ребенку надоели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магазине появились игрушки-новинки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Покупаю, когда старые игрушки уже не подходят </w:t>
      </w:r>
      <w:r>
        <w:rPr>
          <w:rFonts w:ascii="Times New Roman" w:hAnsi="Times New Roman" w:cs="Times New Roman"/>
          <w:sz w:val="28"/>
          <w:szCs w:val="28"/>
        </w:rPr>
        <w:t xml:space="preserve">по возраста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8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ли, по Вашему мнению, </w:t>
      </w:r>
      <w:r>
        <w:rPr>
          <w:rFonts w:ascii="Times New Roman" w:hAnsi="Times New Roman" w:cs="Times New Roman"/>
          <w:sz w:val="28"/>
          <w:szCs w:val="28"/>
        </w:rPr>
        <w:t xml:space="preserve">антиигрушки</w:t>
      </w:r>
      <w:r>
        <w:rPr>
          <w:rFonts w:ascii="Times New Roman" w:hAnsi="Times New Roman" w:cs="Times New Roman"/>
          <w:sz w:val="28"/>
          <w:szCs w:val="28"/>
        </w:rPr>
        <w:t xml:space="preserve"> и как Вы к ним относитесь?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8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Участвуете ли Вы в играх вместе с ребенком?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13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13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8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Мастерите ли Вы какие – </w:t>
      </w:r>
      <w:r>
        <w:rPr>
          <w:rFonts w:ascii="Times New Roman" w:hAnsi="Times New Roman" w:cs="Times New Roman"/>
          <w:sz w:val="28"/>
          <w:szCs w:val="28"/>
        </w:rPr>
        <w:t xml:space="preserve">нибудь</w:t>
      </w:r>
      <w:r>
        <w:rPr>
          <w:rFonts w:ascii="Times New Roman" w:hAnsi="Times New Roman" w:cs="Times New Roman"/>
          <w:sz w:val="28"/>
          <w:szCs w:val="28"/>
        </w:rPr>
        <w:t xml:space="preserve"> игрушки сами или вместе со своими детьми? Если да, то какие? Если нет, то почему?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0"/>
          <w:numId w:val="8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любимая игра и игрушка Вашего ребенка?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2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50"/>
        <w:numPr>
          <w:ilvl w:val="1"/>
          <w:numId w:val="3"/>
        </w:num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«Гараж»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Педагог:</w:t>
      </w:r>
      <w:r>
        <w:rPr>
          <w:rFonts w:ascii="Times New Roman" w:hAnsi="Times New Roman" w:cs="Times New Roman"/>
          <w:sz w:val="28"/>
          <w:szCs w:val="28"/>
        </w:rPr>
        <w:t xml:space="preserve"> «Дорогие дети и уважаемые родители, приглашаю вас всех в воображаемый гараж. Подходите все вместе в гараж. Давайте сейчас превратимся в водителей и каждый из вас займет свой грузовик».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34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берет за веревочку «Грузовик» (пятилитровая бутылка с веревочкой). Педагог напоминает родителям, что необходимо под играть ребенку, вызвать интерес.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Педагог:</w:t>
      </w:r>
      <w:r>
        <w:rPr>
          <w:rFonts w:ascii="Times New Roman" w:hAnsi="Times New Roman" w:cs="Times New Roman"/>
          <w:sz w:val="28"/>
          <w:szCs w:val="28"/>
        </w:rPr>
        <w:t xml:space="preserve"> «Каждый грузовик должен доставить строительный материал на стройку»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34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вместе с детьми наполняют гру</w:t>
      </w:r>
      <w:r>
        <w:rPr>
          <w:rFonts w:ascii="Times New Roman" w:hAnsi="Times New Roman" w:cs="Times New Roman"/>
          <w:sz w:val="28"/>
          <w:szCs w:val="28"/>
        </w:rPr>
        <w:t xml:space="preserve">зовик строительными материалами. Педагог проговаривает родителям о необходимости заполнить грузовик так, чтобы был полный кузов.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34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</w:t>
      </w:r>
      <w:r>
        <w:rPr>
          <w:rFonts w:ascii="Times New Roman" w:hAnsi="Times New Roman" w:cs="Times New Roman"/>
          <w:sz w:val="28"/>
          <w:szCs w:val="28"/>
        </w:rPr>
        <w:t xml:space="preserve">: «Гружённые и тяжелые грузовики должны доставить груз на стройку. Они не могут быстро двигаться по дороге. Катим машины медленно, аккуратно, чтобы не опрокинуть строительный материал».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34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приезду на стройку, педагог просит детей совместно с родителями выгрузить груз. </w:t>
      </w:r>
      <w:r>
        <w:rPr>
          <w:rFonts w:ascii="Times New Roman" w:hAnsi="Times New Roman" w:cs="Times New Roman"/>
          <w:sz w:val="28"/>
          <w:szCs w:val="28"/>
        </w:rPr>
        <w:t xml:space="preserve">Для того, чтобы завершить игру, педагог предлагает детям превратиться в строителей и использовать строительный материал по назначению. Дети совместно с родителями строят совместный большой дом.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34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numPr>
          <w:ilvl w:val="1"/>
          <w:numId w:val="14"/>
        </w:numPr>
        <w:ind w:hanging="1374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«Кафе»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426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Педагог приглашает детей выбрать себе по одной мягкой игрушке и посадить в импровизированный грузовик.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делают свой выбор. Родители помогают усадить выбранную игрушку в машину.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</w:t>
      </w:r>
      <w:r>
        <w:rPr>
          <w:rFonts w:ascii="Times New Roman" w:hAnsi="Times New Roman" w:cs="Times New Roman"/>
          <w:sz w:val="28"/>
          <w:szCs w:val="28"/>
        </w:rPr>
        <w:t xml:space="preserve">: «Я предлагаю ваших друзей завезти в кафе и угостить их сладостями».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 рассадить своих друзей за стол и сесть с ними рядом.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</w:t>
      </w:r>
      <w:r>
        <w:rPr>
          <w:rFonts w:ascii="Times New Roman" w:hAnsi="Times New Roman" w:cs="Times New Roman"/>
          <w:sz w:val="28"/>
          <w:szCs w:val="28"/>
        </w:rPr>
        <w:t xml:space="preserve">: «В нашем кафе имеется разнообразное меню: различные пирожные, мороженое, торты, соки».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разносе стоят разной формы и величины предметы (домино, деревянные к</w:t>
      </w:r>
      <w:r>
        <w:rPr>
          <w:rFonts w:ascii="Times New Roman" w:hAnsi="Times New Roman" w:cs="Times New Roman"/>
          <w:sz w:val="28"/>
          <w:szCs w:val="28"/>
        </w:rPr>
        <w:t xml:space="preserve">ирпичики, пуговицы). Педагог берет в руки кирпичик и предлагает малышам угостить своих друзей сладостями: «Какое это замечательное пирожное» и предлагает накормить куклу «Пирожным». «Дай кукле пирожное». Ребенок берет в руке «Пирожное» и «кормит» им куклу.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предлагает родителям повторить такие же действия с игрушками – заместителями для демонстрации своим детям. Родители и дети используют разные предметы: кирпичик –коробка сока, пирожное; кубик – тортик, коробка с йогуртом, мелкий конструктор «</w:t>
      </w:r>
      <w:r>
        <w:rPr>
          <w:rFonts w:ascii="Times New Roman" w:hAnsi="Times New Roman" w:cs="Times New Roman"/>
          <w:sz w:val="28"/>
          <w:szCs w:val="28"/>
        </w:rPr>
        <w:t xml:space="preserve">Лего</w:t>
      </w:r>
      <w:r>
        <w:rPr>
          <w:rFonts w:ascii="Times New Roman" w:hAnsi="Times New Roman" w:cs="Times New Roman"/>
          <w:sz w:val="28"/>
          <w:szCs w:val="28"/>
        </w:rPr>
        <w:t xml:space="preserve">» - конфеты, леденцы и т.д. Может слу</w:t>
      </w:r>
      <w:r>
        <w:rPr>
          <w:rFonts w:ascii="Times New Roman" w:hAnsi="Times New Roman" w:cs="Times New Roman"/>
          <w:sz w:val="28"/>
          <w:szCs w:val="28"/>
        </w:rPr>
        <w:t xml:space="preserve">читься, что ребенок не сразу поймет смысл замещения и будет просто копировать действие взрослого. Однако после нескольких подобных игр он начинает и сам использовать предметы – заместители.  Игра продолжается до тех пор, пока дети не угостят всех желающих.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6.3.Игра «Городки»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</w:t>
      </w:r>
      <w:r>
        <w:rPr>
          <w:rFonts w:ascii="Times New Roman" w:hAnsi="Times New Roman" w:cs="Times New Roman"/>
          <w:sz w:val="28"/>
          <w:szCs w:val="28"/>
        </w:rPr>
        <w:t xml:space="preserve">: «Дорогие дети, мы с вами пили водичку из пластиковых стаканчиков. Я предлагаю их использовать вторично, в качестве вторичного сырья (строительный материал) – мы с вами построим высокую башню и помогать нам будут ваши родители».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34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берут стаканчики и вместе с родителями начинают строить на полу башню. </w:t>
      </w:r>
      <w:r>
        <w:rPr>
          <w:rFonts w:ascii="Times New Roman" w:hAnsi="Times New Roman" w:cs="Times New Roman"/>
          <w:sz w:val="28"/>
          <w:szCs w:val="28"/>
        </w:rPr>
        <w:t xml:space="preserve">По окончании постройки предлагается детям и родителям полюбоваться общим сооружением, а затем всем вместе подуть на нее.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34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34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34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34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34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34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34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348"/>
        <w:jc w:val="right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3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Карточки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r>
        <w:rPr>
          <w:rFonts w:ascii="Times New Roman" w:hAnsi="Times New Roman" w:cs="Times New Roman"/>
          <w:sz w:val="28"/>
          <w:szCs w:val="28"/>
        </w:rPr>
        <w:t xml:space="preserve">с незаконченными предложениями.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необходимо ответить и оценить себя: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я узнал….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Было интересно…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Было трудно…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понял, что…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Меня удивило…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попробую…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я могу…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приобрел…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426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12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6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6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6"/>
    <w:link w:val="42"/>
    <w:uiPriority w:val="99"/>
  </w:style>
  <w:style w:type="paragraph" w:styleId="44">
    <w:name w:val="Footer"/>
    <w:basedOn w:val="6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6"/>
    <w:link w:val="4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6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6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qFormat/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table" w:styleId="649">
    <w:name w:val="Table Grid"/>
    <w:basedOn w:val="64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0">
    <w:name w:val="List Paragraph"/>
    <w:basedOn w:val="645"/>
    <w:uiPriority w:val="34"/>
    <w:qFormat/>
    <w:pPr>
      <w:contextualSpacing/>
      <w:ind w:left="720"/>
    </w:pPr>
  </w:style>
  <w:style w:type="character" w:styleId="651">
    <w:name w:val="Hyperlink"/>
    <w:basedOn w:val="646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maam.ru/detskijsad/tehnologija-organizaci-master-klasa-dlja-roditelei-yeksperimentiruem-vmeste-s-rebenkom.html?ysclid=m32xocjce988336955" TargetMode="External"/><Relationship Id="rId10" Type="http://schemas.openxmlformats.org/officeDocument/2006/relationships/hyperlink" Target="https://infourok.ru/metodicheskie-rekomendacii-obshie-trebovaniya-k-oformleniyu-razrabotki-master-klassa-4163915.html?ysclid=m34lyj3ckq496707383" TargetMode="External"/><Relationship Id="rId11" Type="http://schemas.openxmlformats.org/officeDocument/2006/relationships/hyperlink" Target="https://www.maam.ru/blogs/download84735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revision>25</cp:revision>
  <dcterms:created xsi:type="dcterms:W3CDTF">2024-11-12T10:29:00Z</dcterms:created>
  <dcterms:modified xsi:type="dcterms:W3CDTF">2024-12-04T13:54:16Z</dcterms:modified>
</cp:coreProperties>
</file>